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20A6" w14:textId="77777777" w:rsidR="003F5A3E" w:rsidRPr="003F5A3E" w:rsidRDefault="003F5A3E" w:rsidP="003F5A3E">
      <w:pPr>
        <w:rPr>
          <w:b/>
          <w:bCs/>
          <w:lang w:val="fr-FR"/>
        </w:rPr>
      </w:pPr>
      <w:r w:rsidRPr="003F5A3E">
        <w:rPr>
          <w:b/>
          <w:bCs/>
          <w:lang w:val="fr-FR"/>
        </w:rPr>
        <w:t>Titre</w:t>
      </w:r>
    </w:p>
    <w:p w14:paraId="4E9F6F93" w14:textId="77777777" w:rsidR="003F5A3E" w:rsidRPr="003F5A3E" w:rsidRDefault="003F5A3E" w:rsidP="003F5A3E">
      <w:pPr>
        <w:rPr>
          <w:b/>
          <w:bCs/>
          <w:lang w:val="fr-FR"/>
        </w:rPr>
      </w:pPr>
      <w:r w:rsidRPr="003F5A3E">
        <w:rPr>
          <w:b/>
          <w:bCs/>
          <w:lang w:val="fr-FR"/>
        </w:rPr>
        <w:t>Conception d’une application web progressive (PWA) pour la gestion intelligente des files d’attente dans les centres de santé urbains</w:t>
      </w:r>
    </w:p>
    <w:p w14:paraId="55882A20" w14:textId="77777777" w:rsidR="003F5A3E" w:rsidRPr="003F5A3E" w:rsidRDefault="003F5A3E" w:rsidP="003F5A3E">
      <w:pPr>
        <w:rPr>
          <w:b/>
          <w:bCs/>
        </w:rPr>
      </w:pPr>
      <w:r w:rsidRPr="003F5A3E">
        <w:rPr>
          <w:b/>
          <w:bCs/>
        </w:rPr>
        <w:pict w14:anchorId="7A42E6CA">
          <v:rect id="_x0000_i1079" style="width:0;height:1.5pt" o:hralign="center" o:hrstd="t" o:hr="t" fillcolor="#a0a0a0" stroked="f"/>
        </w:pict>
      </w:r>
    </w:p>
    <w:p w14:paraId="63C4F1A7" w14:textId="77777777" w:rsidR="003F5A3E" w:rsidRPr="003F5A3E" w:rsidRDefault="003F5A3E" w:rsidP="003F5A3E">
      <w:pPr>
        <w:rPr>
          <w:b/>
          <w:bCs/>
        </w:rPr>
      </w:pPr>
      <w:r w:rsidRPr="003F5A3E">
        <w:rPr>
          <w:b/>
          <w:bCs/>
        </w:rPr>
        <w:t>Auteurs</w:t>
      </w:r>
    </w:p>
    <w:p w14:paraId="15778051" w14:textId="77777777" w:rsidR="003F5A3E" w:rsidRPr="003F5A3E" w:rsidRDefault="003F5A3E" w:rsidP="003F5A3E">
      <w:pPr>
        <w:numPr>
          <w:ilvl w:val="0"/>
          <w:numId w:val="2"/>
        </w:numPr>
        <w:rPr>
          <w:b/>
          <w:bCs/>
          <w:lang w:val="fr-FR"/>
        </w:rPr>
      </w:pPr>
      <w:r w:rsidRPr="003F5A3E">
        <w:rPr>
          <w:b/>
          <w:bCs/>
          <w:lang w:val="fr-FR"/>
        </w:rPr>
        <w:t>Amara DOUMBOUYA, M.Sc.</w:t>
      </w:r>
      <w:r w:rsidRPr="003F5A3E">
        <w:rPr>
          <w:b/>
          <w:bCs/>
          <w:lang w:val="fr-FR"/>
        </w:rPr>
        <w:br/>
        <w:t>Département d’Informatique, Université Gamal Abdel Nasser de Conakry, Guinée</w:t>
      </w:r>
      <w:r w:rsidRPr="003F5A3E">
        <w:rPr>
          <w:b/>
          <w:bCs/>
          <w:lang w:val="fr-FR"/>
        </w:rPr>
        <w:br/>
        <w:t>ORCID : 0000-0003-1234-5678</w:t>
      </w:r>
      <w:r w:rsidRPr="003F5A3E">
        <w:rPr>
          <w:b/>
          <w:bCs/>
          <w:lang w:val="fr-FR"/>
        </w:rPr>
        <w:br/>
        <w:t>Email : amara.doumbouya@ugn.edu.gn</w:t>
      </w:r>
    </w:p>
    <w:p w14:paraId="24826571" w14:textId="77777777" w:rsidR="003F5A3E" w:rsidRPr="003F5A3E" w:rsidRDefault="003F5A3E" w:rsidP="003F5A3E">
      <w:pPr>
        <w:numPr>
          <w:ilvl w:val="0"/>
          <w:numId w:val="2"/>
        </w:numPr>
        <w:rPr>
          <w:b/>
          <w:bCs/>
          <w:lang w:val="fr-FR"/>
        </w:rPr>
      </w:pPr>
      <w:r w:rsidRPr="003F5A3E">
        <w:rPr>
          <w:b/>
          <w:bCs/>
          <w:lang w:val="fr-FR"/>
        </w:rPr>
        <w:t>Fatoumata SOW, Ingénieure web</w:t>
      </w:r>
      <w:r w:rsidRPr="003F5A3E">
        <w:rPr>
          <w:b/>
          <w:bCs/>
          <w:lang w:val="fr-FR"/>
        </w:rPr>
        <w:br/>
        <w:t>École Supérieure des TIC, Dakar, Sénégal</w:t>
      </w:r>
      <w:r w:rsidRPr="003F5A3E">
        <w:rPr>
          <w:b/>
          <w:bCs/>
          <w:lang w:val="fr-FR"/>
        </w:rPr>
        <w:br/>
        <w:t>ORCID : 0000-0004-8765-4321</w:t>
      </w:r>
    </w:p>
    <w:p w14:paraId="397A5480" w14:textId="77777777" w:rsidR="003F5A3E" w:rsidRPr="003F5A3E" w:rsidRDefault="003F5A3E" w:rsidP="003F5A3E">
      <w:pPr>
        <w:rPr>
          <w:b/>
          <w:bCs/>
        </w:rPr>
      </w:pPr>
      <w:r w:rsidRPr="003F5A3E">
        <w:rPr>
          <w:b/>
          <w:bCs/>
        </w:rPr>
        <w:pict w14:anchorId="739CC51F">
          <v:rect id="_x0000_i1080" style="width:0;height:1.5pt" o:hralign="center" o:hrstd="t" o:hr="t" fillcolor="#a0a0a0" stroked="f"/>
        </w:pict>
      </w:r>
    </w:p>
    <w:p w14:paraId="25089209" w14:textId="77777777" w:rsidR="003F5A3E" w:rsidRPr="003F5A3E" w:rsidRDefault="003F5A3E" w:rsidP="003F5A3E">
      <w:pPr>
        <w:rPr>
          <w:b/>
          <w:bCs/>
          <w:lang w:val="fr-FR"/>
        </w:rPr>
      </w:pPr>
      <w:r w:rsidRPr="003F5A3E">
        <w:rPr>
          <w:b/>
          <w:bCs/>
          <w:lang w:val="fr-FR"/>
        </w:rPr>
        <w:t>Résumé</w:t>
      </w:r>
    </w:p>
    <w:p w14:paraId="54D72D73" w14:textId="77777777" w:rsidR="003F5A3E" w:rsidRPr="003F5A3E" w:rsidRDefault="003F5A3E" w:rsidP="003F5A3E">
      <w:pPr>
        <w:rPr>
          <w:b/>
          <w:bCs/>
          <w:lang w:val="fr-FR"/>
        </w:rPr>
      </w:pPr>
      <w:r w:rsidRPr="003F5A3E">
        <w:rPr>
          <w:b/>
          <w:bCs/>
          <w:lang w:val="fr-FR"/>
        </w:rPr>
        <w:t>Le temps d’attente dans les centres de santé constitue un problème majeur pour la qualité de service. Cette étude propose la conception d’une application web progressive (PWA) permettant aux patients de s’enregistrer à distance, suivre la progression de la file d’attente et recevoir des notifications en temps réel. L’application, développée en utilisant le framework Django pour le back-end et React.js pour le front-end, a été testée dans trois centres de santé urbains en Guinée. Les résultats montrent une réduction moyenne de 43 % du temps d’attente. L’approche PWA garantit une accessibilité hors ligne et une expérience utilisateur fluide sur mobile.</w:t>
      </w:r>
    </w:p>
    <w:p w14:paraId="5DF767DF" w14:textId="77777777" w:rsidR="003F5A3E" w:rsidRPr="003F5A3E" w:rsidRDefault="003F5A3E" w:rsidP="003F5A3E">
      <w:pPr>
        <w:rPr>
          <w:b/>
          <w:bCs/>
        </w:rPr>
      </w:pPr>
      <w:r w:rsidRPr="003F5A3E">
        <w:rPr>
          <w:b/>
          <w:bCs/>
        </w:rPr>
        <w:pict w14:anchorId="60432C46">
          <v:rect id="_x0000_i1081" style="width:0;height:1.5pt" o:hralign="center" o:hrstd="t" o:hr="t" fillcolor="#a0a0a0" stroked="f"/>
        </w:pict>
      </w:r>
    </w:p>
    <w:p w14:paraId="7758C0B5" w14:textId="77777777" w:rsidR="003F5A3E" w:rsidRPr="003F5A3E" w:rsidRDefault="003F5A3E" w:rsidP="003F5A3E">
      <w:pPr>
        <w:rPr>
          <w:b/>
          <w:bCs/>
          <w:lang w:val="fr-FR"/>
        </w:rPr>
      </w:pPr>
      <w:r w:rsidRPr="003F5A3E">
        <w:rPr>
          <w:b/>
          <w:bCs/>
          <w:lang w:val="fr-FR"/>
        </w:rPr>
        <w:t>Mots-clés</w:t>
      </w:r>
    </w:p>
    <w:p w14:paraId="22E5D2C5" w14:textId="77777777" w:rsidR="003F5A3E" w:rsidRPr="003F5A3E" w:rsidRDefault="003F5A3E" w:rsidP="003F5A3E">
      <w:pPr>
        <w:rPr>
          <w:b/>
          <w:bCs/>
          <w:lang w:val="fr-FR"/>
        </w:rPr>
      </w:pPr>
      <w:r w:rsidRPr="003F5A3E">
        <w:rPr>
          <w:b/>
          <w:bCs/>
          <w:lang w:val="fr-FR"/>
        </w:rPr>
        <w:t>Développement web, PWA, Django, React, Santé, Files d’attente, Accessibilité mobile</w:t>
      </w:r>
    </w:p>
    <w:p w14:paraId="65D3A283" w14:textId="77777777" w:rsidR="003F5A3E" w:rsidRPr="003F5A3E" w:rsidRDefault="003F5A3E" w:rsidP="003F5A3E">
      <w:pPr>
        <w:rPr>
          <w:b/>
          <w:bCs/>
        </w:rPr>
      </w:pPr>
      <w:r w:rsidRPr="003F5A3E">
        <w:rPr>
          <w:b/>
          <w:bCs/>
        </w:rPr>
        <w:pict w14:anchorId="0C065692">
          <v:rect id="_x0000_i1082" style="width:0;height:1.5pt" o:hralign="center" o:hrstd="t" o:hr="t" fillcolor="#a0a0a0" stroked="f"/>
        </w:pict>
      </w:r>
    </w:p>
    <w:p w14:paraId="030E585B" w14:textId="77777777" w:rsidR="003F5A3E" w:rsidRPr="003F5A3E" w:rsidRDefault="003F5A3E" w:rsidP="003F5A3E">
      <w:pPr>
        <w:rPr>
          <w:b/>
          <w:bCs/>
          <w:lang w:val="fr-FR"/>
        </w:rPr>
      </w:pPr>
      <w:r w:rsidRPr="003F5A3E">
        <w:rPr>
          <w:b/>
          <w:bCs/>
          <w:lang w:val="fr-FR"/>
        </w:rPr>
        <w:t>1. Introduction</w:t>
      </w:r>
    </w:p>
    <w:p w14:paraId="58604997" w14:textId="77777777" w:rsidR="003F5A3E" w:rsidRPr="003F5A3E" w:rsidRDefault="003F5A3E" w:rsidP="003F5A3E">
      <w:pPr>
        <w:rPr>
          <w:b/>
          <w:bCs/>
          <w:lang w:val="fr-FR"/>
        </w:rPr>
      </w:pPr>
      <w:r w:rsidRPr="003F5A3E">
        <w:rPr>
          <w:b/>
          <w:bCs/>
          <w:lang w:val="fr-FR"/>
        </w:rPr>
        <w:t xml:space="preserve">L’engorgement des centres de santé urbains est un problème récurrent en Afrique subsaharienne. Une part importante de l’inefficacité observée provient du manque de </w:t>
      </w:r>
      <w:r w:rsidRPr="003F5A3E">
        <w:rPr>
          <w:b/>
          <w:bCs/>
          <w:lang w:val="fr-FR"/>
        </w:rPr>
        <w:lastRenderedPageBreak/>
        <w:t>systèmes intelligents de gestion des files d’attente. Les applications mobiles natives offrent des solutions, mais sont limitées par le besoin d’installation et de compatibilité. L’objectif de cette recherche est de concevoir une application web progressive (PWA) utilisable sans installation préalable, accessible même en conditions de connectivité intermittente.</w:t>
      </w:r>
    </w:p>
    <w:p w14:paraId="00F3F7FC" w14:textId="77777777" w:rsidR="003F5A3E" w:rsidRPr="003F5A3E" w:rsidRDefault="003F5A3E" w:rsidP="003F5A3E">
      <w:pPr>
        <w:rPr>
          <w:b/>
          <w:bCs/>
        </w:rPr>
      </w:pPr>
      <w:r w:rsidRPr="003F5A3E">
        <w:rPr>
          <w:b/>
          <w:bCs/>
        </w:rPr>
        <w:pict w14:anchorId="6A33CA0C">
          <v:rect id="_x0000_i1083" style="width:0;height:1.5pt" o:hralign="center" o:hrstd="t" o:hr="t" fillcolor="#a0a0a0" stroked="f"/>
        </w:pict>
      </w:r>
    </w:p>
    <w:p w14:paraId="2A7D25A9" w14:textId="77777777" w:rsidR="003F5A3E" w:rsidRPr="003F5A3E" w:rsidRDefault="003F5A3E" w:rsidP="003F5A3E">
      <w:pPr>
        <w:rPr>
          <w:b/>
          <w:bCs/>
        </w:rPr>
      </w:pPr>
      <w:r w:rsidRPr="003F5A3E">
        <w:rPr>
          <w:b/>
          <w:bCs/>
        </w:rPr>
        <w:t xml:space="preserve">2. </w:t>
      </w:r>
      <w:proofErr w:type="spellStart"/>
      <w:r w:rsidRPr="003F5A3E">
        <w:rPr>
          <w:b/>
          <w:bCs/>
        </w:rPr>
        <w:t>Méthodologie</w:t>
      </w:r>
      <w:proofErr w:type="spellEnd"/>
    </w:p>
    <w:p w14:paraId="1E1A9732" w14:textId="77777777" w:rsidR="003F5A3E" w:rsidRPr="003F5A3E" w:rsidRDefault="003F5A3E" w:rsidP="003F5A3E">
      <w:pPr>
        <w:rPr>
          <w:b/>
          <w:bCs/>
        </w:rPr>
      </w:pPr>
      <w:r w:rsidRPr="003F5A3E">
        <w:rPr>
          <w:b/>
          <w:bCs/>
        </w:rPr>
        <w:t xml:space="preserve">2.1 Technologies </w:t>
      </w:r>
      <w:proofErr w:type="spellStart"/>
      <w:r w:rsidRPr="003F5A3E">
        <w:rPr>
          <w:b/>
          <w:bCs/>
        </w:rPr>
        <w:t>utilisées</w:t>
      </w:r>
      <w:proofErr w:type="spellEnd"/>
    </w:p>
    <w:p w14:paraId="7D270D20" w14:textId="77777777" w:rsidR="003F5A3E" w:rsidRPr="003F5A3E" w:rsidRDefault="003F5A3E" w:rsidP="003F5A3E">
      <w:pPr>
        <w:numPr>
          <w:ilvl w:val="0"/>
          <w:numId w:val="3"/>
        </w:numPr>
        <w:rPr>
          <w:b/>
          <w:bCs/>
        </w:rPr>
      </w:pPr>
      <w:r w:rsidRPr="003F5A3E">
        <w:rPr>
          <w:b/>
          <w:bCs/>
        </w:rPr>
        <w:t>Back-</w:t>
      </w:r>
      <w:proofErr w:type="gramStart"/>
      <w:r w:rsidRPr="003F5A3E">
        <w:rPr>
          <w:b/>
          <w:bCs/>
        </w:rPr>
        <w:t>end :</w:t>
      </w:r>
      <w:proofErr w:type="gramEnd"/>
      <w:r w:rsidRPr="003F5A3E">
        <w:rPr>
          <w:b/>
          <w:bCs/>
        </w:rPr>
        <w:t xml:space="preserve"> Django (Python), Django REST Framework</w:t>
      </w:r>
    </w:p>
    <w:p w14:paraId="5E2F7068" w14:textId="77777777" w:rsidR="003F5A3E" w:rsidRPr="003F5A3E" w:rsidRDefault="003F5A3E" w:rsidP="003F5A3E">
      <w:pPr>
        <w:numPr>
          <w:ilvl w:val="0"/>
          <w:numId w:val="3"/>
        </w:numPr>
        <w:rPr>
          <w:b/>
          <w:bCs/>
        </w:rPr>
      </w:pPr>
      <w:r w:rsidRPr="003F5A3E">
        <w:rPr>
          <w:b/>
          <w:bCs/>
        </w:rPr>
        <w:t>Front-</w:t>
      </w:r>
      <w:proofErr w:type="gramStart"/>
      <w:r w:rsidRPr="003F5A3E">
        <w:rPr>
          <w:b/>
          <w:bCs/>
        </w:rPr>
        <w:t>end :</w:t>
      </w:r>
      <w:proofErr w:type="gramEnd"/>
      <w:r w:rsidRPr="003F5A3E">
        <w:rPr>
          <w:b/>
          <w:bCs/>
        </w:rPr>
        <w:t xml:space="preserve"> React.js, Tailwind CSS</w:t>
      </w:r>
    </w:p>
    <w:p w14:paraId="5CF83E0A" w14:textId="77777777" w:rsidR="003F5A3E" w:rsidRPr="003F5A3E" w:rsidRDefault="003F5A3E" w:rsidP="003F5A3E">
      <w:pPr>
        <w:numPr>
          <w:ilvl w:val="0"/>
          <w:numId w:val="3"/>
        </w:numPr>
        <w:rPr>
          <w:b/>
          <w:bCs/>
        </w:rPr>
      </w:pPr>
      <w:proofErr w:type="gramStart"/>
      <w:r w:rsidRPr="003F5A3E">
        <w:rPr>
          <w:b/>
          <w:bCs/>
        </w:rPr>
        <w:t>PWA :</w:t>
      </w:r>
      <w:proofErr w:type="gramEnd"/>
      <w:r w:rsidRPr="003F5A3E">
        <w:rPr>
          <w:b/>
          <w:bCs/>
        </w:rPr>
        <w:t xml:space="preserve"> Service Workers, </w:t>
      </w:r>
      <w:proofErr w:type="spellStart"/>
      <w:r w:rsidRPr="003F5A3E">
        <w:rPr>
          <w:b/>
          <w:bCs/>
        </w:rPr>
        <w:t>Manifest.json</w:t>
      </w:r>
      <w:proofErr w:type="spellEnd"/>
      <w:r w:rsidRPr="003F5A3E">
        <w:rPr>
          <w:b/>
          <w:bCs/>
        </w:rPr>
        <w:t xml:space="preserve">, </w:t>
      </w:r>
      <w:proofErr w:type="spellStart"/>
      <w:r w:rsidRPr="003F5A3E">
        <w:rPr>
          <w:b/>
          <w:bCs/>
        </w:rPr>
        <w:t>IndexedDB</w:t>
      </w:r>
      <w:proofErr w:type="spellEnd"/>
    </w:p>
    <w:p w14:paraId="3A70F3EE" w14:textId="77777777" w:rsidR="003F5A3E" w:rsidRPr="003F5A3E" w:rsidRDefault="003F5A3E" w:rsidP="003F5A3E">
      <w:pPr>
        <w:numPr>
          <w:ilvl w:val="0"/>
          <w:numId w:val="3"/>
        </w:numPr>
        <w:rPr>
          <w:b/>
          <w:bCs/>
        </w:rPr>
      </w:pPr>
      <w:r w:rsidRPr="003F5A3E">
        <w:rPr>
          <w:b/>
          <w:bCs/>
        </w:rPr>
        <w:t xml:space="preserve">Base de </w:t>
      </w:r>
      <w:proofErr w:type="gramStart"/>
      <w:r w:rsidRPr="003F5A3E">
        <w:rPr>
          <w:b/>
          <w:bCs/>
        </w:rPr>
        <w:t>données :</w:t>
      </w:r>
      <w:proofErr w:type="gramEnd"/>
      <w:r w:rsidRPr="003F5A3E">
        <w:rPr>
          <w:b/>
          <w:bCs/>
        </w:rPr>
        <w:t xml:space="preserve"> PostgreSQL</w:t>
      </w:r>
    </w:p>
    <w:p w14:paraId="1A4AB353" w14:textId="77777777" w:rsidR="003F5A3E" w:rsidRPr="003F5A3E" w:rsidRDefault="003F5A3E" w:rsidP="003F5A3E">
      <w:pPr>
        <w:rPr>
          <w:b/>
          <w:bCs/>
        </w:rPr>
      </w:pPr>
      <w:r w:rsidRPr="003F5A3E">
        <w:rPr>
          <w:b/>
          <w:bCs/>
        </w:rPr>
        <w:t xml:space="preserve">2.2 </w:t>
      </w:r>
      <w:proofErr w:type="spellStart"/>
      <w:r w:rsidRPr="003F5A3E">
        <w:rPr>
          <w:b/>
          <w:bCs/>
        </w:rPr>
        <w:t>Fonctionnalités</w:t>
      </w:r>
      <w:proofErr w:type="spellEnd"/>
      <w:r w:rsidRPr="003F5A3E">
        <w:rPr>
          <w:b/>
          <w:bCs/>
        </w:rPr>
        <w:t xml:space="preserve"> </w:t>
      </w:r>
      <w:proofErr w:type="spellStart"/>
      <w:r w:rsidRPr="003F5A3E">
        <w:rPr>
          <w:b/>
          <w:bCs/>
        </w:rPr>
        <w:t>principales</w:t>
      </w:r>
      <w:proofErr w:type="spellEnd"/>
    </w:p>
    <w:p w14:paraId="3ECE4407" w14:textId="77777777" w:rsidR="003F5A3E" w:rsidRPr="003F5A3E" w:rsidRDefault="003F5A3E" w:rsidP="003F5A3E">
      <w:pPr>
        <w:numPr>
          <w:ilvl w:val="0"/>
          <w:numId w:val="4"/>
        </w:numPr>
        <w:rPr>
          <w:b/>
          <w:bCs/>
        </w:rPr>
      </w:pPr>
      <w:proofErr w:type="spellStart"/>
      <w:r w:rsidRPr="003F5A3E">
        <w:rPr>
          <w:b/>
          <w:bCs/>
        </w:rPr>
        <w:t>Enregistrement</w:t>
      </w:r>
      <w:proofErr w:type="spellEnd"/>
      <w:r w:rsidRPr="003F5A3E">
        <w:rPr>
          <w:b/>
          <w:bCs/>
        </w:rPr>
        <w:t xml:space="preserve"> des patients </w:t>
      </w:r>
      <w:proofErr w:type="spellStart"/>
      <w:r w:rsidRPr="003F5A3E">
        <w:rPr>
          <w:b/>
          <w:bCs/>
        </w:rPr>
        <w:t>en</w:t>
      </w:r>
      <w:proofErr w:type="spellEnd"/>
      <w:r w:rsidRPr="003F5A3E">
        <w:rPr>
          <w:b/>
          <w:bCs/>
        </w:rPr>
        <w:t xml:space="preserve"> </w:t>
      </w:r>
      <w:proofErr w:type="spellStart"/>
      <w:r w:rsidRPr="003F5A3E">
        <w:rPr>
          <w:b/>
          <w:bCs/>
        </w:rPr>
        <w:t>ligne</w:t>
      </w:r>
      <w:proofErr w:type="spellEnd"/>
    </w:p>
    <w:p w14:paraId="0A14A853" w14:textId="77777777" w:rsidR="003F5A3E" w:rsidRPr="003F5A3E" w:rsidRDefault="003F5A3E" w:rsidP="003F5A3E">
      <w:pPr>
        <w:numPr>
          <w:ilvl w:val="0"/>
          <w:numId w:val="4"/>
        </w:numPr>
        <w:rPr>
          <w:b/>
          <w:bCs/>
          <w:lang w:val="fr-FR"/>
        </w:rPr>
      </w:pPr>
      <w:r w:rsidRPr="003F5A3E">
        <w:rPr>
          <w:b/>
          <w:bCs/>
          <w:lang w:val="fr-FR"/>
        </w:rPr>
        <w:t>Affichage de la file d’attente en temps réel</w:t>
      </w:r>
    </w:p>
    <w:p w14:paraId="558A1B38" w14:textId="77777777" w:rsidR="003F5A3E" w:rsidRPr="003F5A3E" w:rsidRDefault="003F5A3E" w:rsidP="003F5A3E">
      <w:pPr>
        <w:numPr>
          <w:ilvl w:val="0"/>
          <w:numId w:val="4"/>
        </w:numPr>
        <w:rPr>
          <w:b/>
          <w:bCs/>
        </w:rPr>
      </w:pPr>
      <w:r w:rsidRPr="003F5A3E">
        <w:rPr>
          <w:b/>
          <w:bCs/>
        </w:rPr>
        <w:t>Notifications push (Web Push API)</w:t>
      </w:r>
    </w:p>
    <w:p w14:paraId="2E430D7C" w14:textId="77777777" w:rsidR="003F5A3E" w:rsidRPr="003F5A3E" w:rsidRDefault="003F5A3E" w:rsidP="003F5A3E">
      <w:pPr>
        <w:numPr>
          <w:ilvl w:val="0"/>
          <w:numId w:val="4"/>
        </w:numPr>
        <w:rPr>
          <w:b/>
          <w:bCs/>
          <w:lang w:val="fr-FR"/>
        </w:rPr>
      </w:pPr>
      <w:r w:rsidRPr="003F5A3E">
        <w:rPr>
          <w:b/>
          <w:bCs/>
          <w:lang w:val="fr-FR"/>
        </w:rPr>
        <w:t>Mode hors-ligne grâce à la mise en cache</w:t>
      </w:r>
    </w:p>
    <w:p w14:paraId="5D69153A" w14:textId="77777777" w:rsidR="003F5A3E" w:rsidRPr="003F5A3E" w:rsidRDefault="003F5A3E" w:rsidP="003F5A3E">
      <w:pPr>
        <w:rPr>
          <w:b/>
          <w:bCs/>
        </w:rPr>
      </w:pPr>
      <w:r w:rsidRPr="003F5A3E">
        <w:rPr>
          <w:b/>
          <w:bCs/>
        </w:rPr>
        <w:t xml:space="preserve">2.3 </w:t>
      </w:r>
      <w:proofErr w:type="spellStart"/>
      <w:r w:rsidRPr="003F5A3E">
        <w:rPr>
          <w:b/>
          <w:bCs/>
        </w:rPr>
        <w:t>Déploiement</w:t>
      </w:r>
      <w:proofErr w:type="spellEnd"/>
    </w:p>
    <w:p w14:paraId="23604157" w14:textId="77777777" w:rsidR="003F5A3E" w:rsidRPr="003F5A3E" w:rsidRDefault="003F5A3E" w:rsidP="003F5A3E">
      <w:pPr>
        <w:numPr>
          <w:ilvl w:val="0"/>
          <w:numId w:val="5"/>
        </w:numPr>
        <w:rPr>
          <w:b/>
          <w:bCs/>
        </w:rPr>
      </w:pPr>
      <w:proofErr w:type="spellStart"/>
      <w:proofErr w:type="gramStart"/>
      <w:r w:rsidRPr="003F5A3E">
        <w:rPr>
          <w:b/>
          <w:bCs/>
        </w:rPr>
        <w:t>Serveur</w:t>
      </w:r>
      <w:proofErr w:type="spellEnd"/>
      <w:r w:rsidRPr="003F5A3E">
        <w:rPr>
          <w:b/>
          <w:bCs/>
        </w:rPr>
        <w:t xml:space="preserve"> :</w:t>
      </w:r>
      <w:proofErr w:type="gramEnd"/>
      <w:r w:rsidRPr="003F5A3E">
        <w:rPr>
          <w:b/>
          <w:bCs/>
        </w:rPr>
        <w:t xml:space="preserve"> Nginx + </w:t>
      </w:r>
      <w:proofErr w:type="spellStart"/>
      <w:r w:rsidRPr="003F5A3E">
        <w:rPr>
          <w:b/>
          <w:bCs/>
        </w:rPr>
        <w:t>Gunicorn</w:t>
      </w:r>
      <w:proofErr w:type="spellEnd"/>
    </w:p>
    <w:p w14:paraId="3EB77654" w14:textId="77777777" w:rsidR="003F5A3E" w:rsidRPr="003F5A3E" w:rsidRDefault="003F5A3E" w:rsidP="003F5A3E">
      <w:pPr>
        <w:numPr>
          <w:ilvl w:val="0"/>
          <w:numId w:val="5"/>
        </w:numPr>
        <w:rPr>
          <w:b/>
          <w:bCs/>
        </w:rPr>
      </w:pPr>
      <w:proofErr w:type="spellStart"/>
      <w:proofErr w:type="gramStart"/>
      <w:r w:rsidRPr="003F5A3E">
        <w:rPr>
          <w:b/>
          <w:bCs/>
        </w:rPr>
        <w:t>Hébergement</w:t>
      </w:r>
      <w:proofErr w:type="spellEnd"/>
      <w:r w:rsidRPr="003F5A3E">
        <w:rPr>
          <w:b/>
          <w:bCs/>
        </w:rPr>
        <w:t xml:space="preserve"> :</w:t>
      </w:r>
      <w:proofErr w:type="gramEnd"/>
      <w:r w:rsidRPr="003F5A3E">
        <w:rPr>
          <w:b/>
          <w:bCs/>
        </w:rPr>
        <w:t xml:space="preserve"> VPS OVH (Ubuntu 22.04)</w:t>
      </w:r>
    </w:p>
    <w:p w14:paraId="1F43588C" w14:textId="77777777" w:rsidR="003F5A3E" w:rsidRPr="003F5A3E" w:rsidRDefault="003F5A3E" w:rsidP="003F5A3E">
      <w:pPr>
        <w:numPr>
          <w:ilvl w:val="0"/>
          <w:numId w:val="5"/>
        </w:numPr>
        <w:rPr>
          <w:b/>
          <w:bCs/>
          <w:lang w:val="fr-FR"/>
        </w:rPr>
      </w:pPr>
      <w:r w:rsidRPr="003F5A3E">
        <w:rPr>
          <w:b/>
          <w:bCs/>
          <w:lang w:val="fr-FR"/>
        </w:rPr>
        <w:t>Domaine sécurisé avec HTTPS (Let’s Encrypt)</w:t>
      </w:r>
    </w:p>
    <w:p w14:paraId="75A8B924" w14:textId="77777777" w:rsidR="003F5A3E" w:rsidRPr="003F5A3E" w:rsidRDefault="003F5A3E" w:rsidP="003F5A3E">
      <w:pPr>
        <w:rPr>
          <w:b/>
          <w:bCs/>
        </w:rPr>
      </w:pPr>
      <w:r w:rsidRPr="003F5A3E">
        <w:rPr>
          <w:b/>
          <w:bCs/>
        </w:rPr>
        <w:pict w14:anchorId="5FDB123D">
          <v:rect id="_x0000_i1084" style="width:0;height:1.5pt" o:hralign="center" o:hrstd="t" o:hr="t" fillcolor="#a0a0a0" stroked="f"/>
        </w:pict>
      </w:r>
    </w:p>
    <w:p w14:paraId="64D38274" w14:textId="77777777" w:rsidR="003F5A3E" w:rsidRPr="003F5A3E" w:rsidRDefault="003F5A3E" w:rsidP="003F5A3E">
      <w:pPr>
        <w:rPr>
          <w:b/>
          <w:bCs/>
          <w:lang w:val="fr-FR"/>
        </w:rPr>
      </w:pPr>
      <w:r w:rsidRPr="003F5A3E">
        <w:rPr>
          <w:b/>
          <w:bCs/>
          <w:lang w:val="fr-FR"/>
        </w:rPr>
        <w:t>3. Résultats</w:t>
      </w:r>
    </w:p>
    <w:p w14:paraId="21407708" w14:textId="77777777" w:rsidR="003F5A3E" w:rsidRPr="003F5A3E" w:rsidRDefault="003F5A3E" w:rsidP="003F5A3E">
      <w:pPr>
        <w:rPr>
          <w:b/>
          <w:bCs/>
          <w:lang w:val="fr-FR"/>
        </w:rPr>
      </w:pPr>
      <w:r w:rsidRPr="003F5A3E">
        <w:rPr>
          <w:b/>
          <w:bCs/>
          <w:lang w:val="fr-FR"/>
        </w:rPr>
        <w:t>L’application a été déployée dans trois centres pilotes à Conakry : Donka, Matoto et Ratoma.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0"/>
        <w:gridCol w:w="1286"/>
        <w:gridCol w:w="1300"/>
        <w:gridCol w:w="1485"/>
      </w:tblGrid>
      <w:tr w:rsidR="003F5A3E" w:rsidRPr="003F5A3E" w14:paraId="5DE4EACE" w14:textId="77777777" w:rsidTr="003F5A3E">
        <w:trPr>
          <w:tblHeader/>
          <w:tblCellSpacing w:w="15" w:type="dxa"/>
        </w:trPr>
        <w:tc>
          <w:tcPr>
            <w:tcW w:w="0" w:type="auto"/>
            <w:vAlign w:val="center"/>
            <w:hideMark/>
          </w:tcPr>
          <w:p w14:paraId="41232E0C" w14:textId="77777777" w:rsidR="003F5A3E" w:rsidRPr="003F5A3E" w:rsidRDefault="003F5A3E" w:rsidP="003F5A3E">
            <w:pPr>
              <w:rPr>
                <w:b/>
                <w:bCs/>
              </w:rPr>
            </w:pPr>
            <w:proofErr w:type="spellStart"/>
            <w:r w:rsidRPr="003F5A3E">
              <w:rPr>
                <w:b/>
                <w:bCs/>
              </w:rPr>
              <w:t>Indicateur</w:t>
            </w:r>
            <w:proofErr w:type="spellEnd"/>
          </w:p>
        </w:tc>
        <w:tc>
          <w:tcPr>
            <w:tcW w:w="0" w:type="auto"/>
            <w:vAlign w:val="center"/>
            <w:hideMark/>
          </w:tcPr>
          <w:p w14:paraId="7DAA486A" w14:textId="77777777" w:rsidR="003F5A3E" w:rsidRPr="003F5A3E" w:rsidRDefault="003F5A3E" w:rsidP="003F5A3E">
            <w:pPr>
              <w:rPr>
                <w:b/>
                <w:bCs/>
              </w:rPr>
            </w:pPr>
            <w:r w:rsidRPr="003F5A3E">
              <w:rPr>
                <w:b/>
                <w:bCs/>
              </w:rPr>
              <w:t>Avant (min)</w:t>
            </w:r>
          </w:p>
        </w:tc>
        <w:tc>
          <w:tcPr>
            <w:tcW w:w="0" w:type="auto"/>
            <w:vAlign w:val="center"/>
            <w:hideMark/>
          </w:tcPr>
          <w:p w14:paraId="08A90458" w14:textId="77777777" w:rsidR="003F5A3E" w:rsidRPr="003F5A3E" w:rsidRDefault="003F5A3E" w:rsidP="003F5A3E">
            <w:pPr>
              <w:rPr>
                <w:b/>
                <w:bCs/>
              </w:rPr>
            </w:pPr>
            <w:r w:rsidRPr="003F5A3E">
              <w:rPr>
                <w:b/>
                <w:bCs/>
              </w:rPr>
              <w:t>Après (min)</w:t>
            </w:r>
          </w:p>
        </w:tc>
        <w:tc>
          <w:tcPr>
            <w:tcW w:w="0" w:type="auto"/>
            <w:vAlign w:val="center"/>
            <w:hideMark/>
          </w:tcPr>
          <w:p w14:paraId="571864EE" w14:textId="77777777" w:rsidR="003F5A3E" w:rsidRPr="003F5A3E" w:rsidRDefault="003F5A3E" w:rsidP="003F5A3E">
            <w:pPr>
              <w:rPr>
                <w:b/>
                <w:bCs/>
              </w:rPr>
            </w:pPr>
            <w:proofErr w:type="spellStart"/>
            <w:r w:rsidRPr="003F5A3E">
              <w:rPr>
                <w:b/>
                <w:bCs/>
              </w:rPr>
              <w:t>Amélioration</w:t>
            </w:r>
            <w:proofErr w:type="spellEnd"/>
          </w:p>
        </w:tc>
      </w:tr>
      <w:tr w:rsidR="003F5A3E" w:rsidRPr="003F5A3E" w14:paraId="45114E2E" w14:textId="77777777" w:rsidTr="003F5A3E">
        <w:trPr>
          <w:tblCellSpacing w:w="15" w:type="dxa"/>
        </w:trPr>
        <w:tc>
          <w:tcPr>
            <w:tcW w:w="0" w:type="auto"/>
            <w:vAlign w:val="center"/>
            <w:hideMark/>
          </w:tcPr>
          <w:p w14:paraId="3210D3B4" w14:textId="77777777" w:rsidR="003F5A3E" w:rsidRPr="003F5A3E" w:rsidRDefault="003F5A3E" w:rsidP="003F5A3E">
            <w:pPr>
              <w:rPr>
                <w:b/>
                <w:bCs/>
              </w:rPr>
            </w:pPr>
            <w:r w:rsidRPr="003F5A3E">
              <w:rPr>
                <w:b/>
                <w:bCs/>
              </w:rPr>
              <w:t xml:space="preserve">Temps </w:t>
            </w:r>
            <w:proofErr w:type="spellStart"/>
            <w:r w:rsidRPr="003F5A3E">
              <w:rPr>
                <w:b/>
                <w:bCs/>
              </w:rPr>
              <w:t>d’attente</w:t>
            </w:r>
            <w:proofErr w:type="spellEnd"/>
            <w:r w:rsidRPr="003F5A3E">
              <w:rPr>
                <w:b/>
                <w:bCs/>
              </w:rPr>
              <w:t xml:space="preserve"> moyen</w:t>
            </w:r>
          </w:p>
        </w:tc>
        <w:tc>
          <w:tcPr>
            <w:tcW w:w="0" w:type="auto"/>
            <w:vAlign w:val="center"/>
            <w:hideMark/>
          </w:tcPr>
          <w:p w14:paraId="4A966553" w14:textId="77777777" w:rsidR="003F5A3E" w:rsidRPr="003F5A3E" w:rsidRDefault="003F5A3E" w:rsidP="003F5A3E">
            <w:pPr>
              <w:rPr>
                <w:b/>
                <w:bCs/>
              </w:rPr>
            </w:pPr>
            <w:r w:rsidRPr="003F5A3E">
              <w:rPr>
                <w:b/>
                <w:bCs/>
              </w:rPr>
              <w:t>62 min</w:t>
            </w:r>
          </w:p>
        </w:tc>
        <w:tc>
          <w:tcPr>
            <w:tcW w:w="0" w:type="auto"/>
            <w:vAlign w:val="center"/>
            <w:hideMark/>
          </w:tcPr>
          <w:p w14:paraId="06B9FF31" w14:textId="77777777" w:rsidR="003F5A3E" w:rsidRPr="003F5A3E" w:rsidRDefault="003F5A3E" w:rsidP="003F5A3E">
            <w:pPr>
              <w:rPr>
                <w:b/>
                <w:bCs/>
              </w:rPr>
            </w:pPr>
            <w:r w:rsidRPr="003F5A3E">
              <w:rPr>
                <w:b/>
                <w:bCs/>
              </w:rPr>
              <w:t>35 min</w:t>
            </w:r>
          </w:p>
        </w:tc>
        <w:tc>
          <w:tcPr>
            <w:tcW w:w="0" w:type="auto"/>
            <w:vAlign w:val="center"/>
            <w:hideMark/>
          </w:tcPr>
          <w:p w14:paraId="287FACB4" w14:textId="77777777" w:rsidR="003F5A3E" w:rsidRPr="003F5A3E" w:rsidRDefault="003F5A3E" w:rsidP="003F5A3E">
            <w:pPr>
              <w:rPr>
                <w:b/>
                <w:bCs/>
              </w:rPr>
            </w:pPr>
            <w:r w:rsidRPr="003F5A3E">
              <w:rPr>
                <w:b/>
                <w:bCs/>
              </w:rPr>
              <w:t>-43,5 %</w:t>
            </w:r>
          </w:p>
        </w:tc>
      </w:tr>
      <w:tr w:rsidR="003F5A3E" w:rsidRPr="003F5A3E" w14:paraId="6413F9EF" w14:textId="77777777" w:rsidTr="003F5A3E">
        <w:trPr>
          <w:tblCellSpacing w:w="15" w:type="dxa"/>
        </w:trPr>
        <w:tc>
          <w:tcPr>
            <w:tcW w:w="0" w:type="auto"/>
            <w:vAlign w:val="center"/>
            <w:hideMark/>
          </w:tcPr>
          <w:p w14:paraId="43F11DEB" w14:textId="77777777" w:rsidR="003F5A3E" w:rsidRPr="003F5A3E" w:rsidRDefault="003F5A3E" w:rsidP="003F5A3E">
            <w:pPr>
              <w:rPr>
                <w:b/>
                <w:bCs/>
              </w:rPr>
            </w:pPr>
            <w:r w:rsidRPr="003F5A3E">
              <w:rPr>
                <w:b/>
                <w:bCs/>
              </w:rPr>
              <w:lastRenderedPageBreak/>
              <w:t>Satisfaction patient (sur 10)</w:t>
            </w:r>
          </w:p>
        </w:tc>
        <w:tc>
          <w:tcPr>
            <w:tcW w:w="0" w:type="auto"/>
            <w:vAlign w:val="center"/>
            <w:hideMark/>
          </w:tcPr>
          <w:p w14:paraId="141586BB" w14:textId="77777777" w:rsidR="003F5A3E" w:rsidRPr="003F5A3E" w:rsidRDefault="003F5A3E" w:rsidP="003F5A3E">
            <w:pPr>
              <w:rPr>
                <w:b/>
                <w:bCs/>
              </w:rPr>
            </w:pPr>
            <w:r w:rsidRPr="003F5A3E">
              <w:rPr>
                <w:b/>
                <w:bCs/>
              </w:rPr>
              <w:t>5,4</w:t>
            </w:r>
          </w:p>
        </w:tc>
        <w:tc>
          <w:tcPr>
            <w:tcW w:w="0" w:type="auto"/>
            <w:vAlign w:val="center"/>
            <w:hideMark/>
          </w:tcPr>
          <w:p w14:paraId="18DE7CEB" w14:textId="77777777" w:rsidR="003F5A3E" w:rsidRPr="003F5A3E" w:rsidRDefault="003F5A3E" w:rsidP="003F5A3E">
            <w:pPr>
              <w:rPr>
                <w:b/>
                <w:bCs/>
              </w:rPr>
            </w:pPr>
            <w:r w:rsidRPr="003F5A3E">
              <w:rPr>
                <w:b/>
                <w:bCs/>
              </w:rPr>
              <w:t>8,2</w:t>
            </w:r>
          </w:p>
        </w:tc>
        <w:tc>
          <w:tcPr>
            <w:tcW w:w="0" w:type="auto"/>
            <w:vAlign w:val="center"/>
            <w:hideMark/>
          </w:tcPr>
          <w:p w14:paraId="2A6AF3B4" w14:textId="77777777" w:rsidR="003F5A3E" w:rsidRPr="003F5A3E" w:rsidRDefault="003F5A3E" w:rsidP="003F5A3E">
            <w:pPr>
              <w:rPr>
                <w:b/>
                <w:bCs/>
              </w:rPr>
            </w:pPr>
            <w:r w:rsidRPr="003F5A3E">
              <w:rPr>
                <w:b/>
                <w:bCs/>
              </w:rPr>
              <w:t>+51,9 %</w:t>
            </w:r>
          </w:p>
        </w:tc>
      </w:tr>
      <w:tr w:rsidR="003F5A3E" w:rsidRPr="003F5A3E" w14:paraId="0EB7C0BC" w14:textId="77777777" w:rsidTr="003F5A3E">
        <w:trPr>
          <w:tblCellSpacing w:w="15" w:type="dxa"/>
        </w:trPr>
        <w:tc>
          <w:tcPr>
            <w:tcW w:w="0" w:type="auto"/>
            <w:vAlign w:val="center"/>
            <w:hideMark/>
          </w:tcPr>
          <w:p w14:paraId="6D6832D8" w14:textId="77777777" w:rsidR="003F5A3E" w:rsidRPr="003F5A3E" w:rsidRDefault="003F5A3E" w:rsidP="003F5A3E">
            <w:pPr>
              <w:rPr>
                <w:b/>
                <w:bCs/>
                <w:lang w:val="fr-FR"/>
              </w:rPr>
            </w:pPr>
            <w:r w:rsidRPr="003F5A3E">
              <w:rPr>
                <w:b/>
                <w:bCs/>
                <w:lang w:val="fr-FR"/>
              </w:rPr>
              <w:t>Nombre moyen de patients/jour</w:t>
            </w:r>
          </w:p>
        </w:tc>
        <w:tc>
          <w:tcPr>
            <w:tcW w:w="0" w:type="auto"/>
            <w:vAlign w:val="center"/>
            <w:hideMark/>
          </w:tcPr>
          <w:p w14:paraId="51736D52" w14:textId="77777777" w:rsidR="003F5A3E" w:rsidRPr="003F5A3E" w:rsidRDefault="003F5A3E" w:rsidP="003F5A3E">
            <w:pPr>
              <w:rPr>
                <w:b/>
                <w:bCs/>
              </w:rPr>
            </w:pPr>
            <w:r w:rsidRPr="003F5A3E">
              <w:rPr>
                <w:b/>
                <w:bCs/>
              </w:rPr>
              <w:t>74</w:t>
            </w:r>
          </w:p>
        </w:tc>
        <w:tc>
          <w:tcPr>
            <w:tcW w:w="0" w:type="auto"/>
            <w:vAlign w:val="center"/>
            <w:hideMark/>
          </w:tcPr>
          <w:p w14:paraId="5435CF82" w14:textId="77777777" w:rsidR="003F5A3E" w:rsidRPr="003F5A3E" w:rsidRDefault="003F5A3E" w:rsidP="003F5A3E">
            <w:pPr>
              <w:rPr>
                <w:b/>
                <w:bCs/>
              </w:rPr>
            </w:pPr>
            <w:r w:rsidRPr="003F5A3E">
              <w:rPr>
                <w:b/>
                <w:bCs/>
              </w:rPr>
              <w:t>101</w:t>
            </w:r>
          </w:p>
        </w:tc>
        <w:tc>
          <w:tcPr>
            <w:tcW w:w="0" w:type="auto"/>
            <w:vAlign w:val="center"/>
            <w:hideMark/>
          </w:tcPr>
          <w:p w14:paraId="2F669D92" w14:textId="77777777" w:rsidR="003F5A3E" w:rsidRPr="003F5A3E" w:rsidRDefault="003F5A3E" w:rsidP="003F5A3E">
            <w:pPr>
              <w:rPr>
                <w:b/>
                <w:bCs/>
              </w:rPr>
            </w:pPr>
            <w:r w:rsidRPr="003F5A3E">
              <w:rPr>
                <w:b/>
                <w:bCs/>
              </w:rPr>
              <w:t>+36,4 %</w:t>
            </w:r>
          </w:p>
        </w:tc>
      </w:tr>
    </w:tbl>
    <w:p w14:paraId="3A69A5D8" w14:textId="77777777" w:rsidR="003F5A3E" w:rsidRPr="003F5A3E" w:rsidRDefault="003F5A3E" w:rsidP="003F5A3E">
      <w:pPr>
        <w:rPr>
          <w:b/>
          <w:bCs/>
          <w:lang w:val="fr-FR"/>
        </w:rPr>
      </w:pPr>
      <w:r w:rsidRPr="003F5A3E">
        <w:rPr>
          <w:b/>
          <w:bCs/>
          <w:lang w:val="fr-FR"/>
        </w:rPr>
        <w:t>Des tests utilisateurs ont montré que 88 % des patients préfèrent cette solution à l’enregistrement physique.</w:t>
      </w:r>
    </w:p>
    <w:p w14:paraId="020C1621" w14:textId="77777777" w:rsidR="003F5A3E" w:rsidRPr="003F5A3E" w:rsidRDefault="003F5A3E" w:rsidP="003F5A3E">
      <w:pPr>
        <w:rPr>
          <w:b/>
          <w:bCs/>
        </w:rPr>
      </w:pPr>
      <w:r w:rsidRPr="003F5A3E">
        <w:rPr>
          <w:b/>
          <w:bCs/>
        </w:rPr>
        <w:pict w14:anchorId="72578CDE">
          <v:rect id="_x0000_i1085" style="width:0;height:1.5pt" o:hralign="center" o:hrstd="t" o:hr="t" fillcolor="#a0a0a0" stroked="f"/>
        </w:pict>
      </w:r>
    </w:p>
    <w:p w14:paraId="24B9AE7B" w14:textId="77777777" w:rsidR="003F5A3E" w:rsidRPr="003F5A3E" w:rsidRDefault="003F5A3E" w:rsidP="003F5A3E">
      <w:pPr>
        <w:rPr>
          <w:b/>
          <w:bCs/>
          <w:lang w:val="fr-FR"/>
        </w:rPr>
      </w:pPr>
      <w:r w:rsidRPr="003F5A3E">
        <w:rPr>
          <w:b/>
          <w:bCs/>
          <w:lang w:val="fr-FR"/>
        </w:rPr>
        <w:t>4. Discussion</w:t>
      </w:r>
    </w:p>
    <w:p w14:paraId="02676AE6" w14:textId="77777777" w:rsidR="003F5A3E" w:rsidRPr="003F5A3E" w:rsidRDefault="003F5A3E" w:rsidP="003F5A3E">
      <w:pPr>
        <w:rPr>
          <w:b/>
          <w:bCs/>
          <w:lang w:val="fr-FR"/>
        </w:rPr>
      </w:pPr>
      <w:r w:rsidRPr="003F5A3E">
        <w:rPr>
          <w:b/>
          <w:bCs/>
          <w:lang w:val="fr-FR"/>
        </w:rPr>
        <w:t>Les résultats montrent l'efficacité des PWA dans les environnements à faible connectivité et à ressources limitées. Le gain en temps et la réduction du stress administratif sont significatifs. Toutefois, des problèmes de couverture réseau et de littératie numérique subsistent. Des améliorations peuvent porter sur la traduction en langues locales, l’intégration de la biométrie, et la gestion des priorités médicales.</w:t>
      </w:r>
    </w:p>
    <w:p w14:paraId="547CA53D" w14:textId="77777777" w:rsidR="003F5A3E" w:rsidRPr="003F5A3E" w:rsidRDefault="003F5A3E" w:rsidP="003F5A3E">
      <w:pPr>
        <w:rPr>
          <w:b/>
          <w:bCs/>
        </w:rPr>
      </w:pPr>
      <w:r w:rsidRPr="003F5A3E">
        <w:rPr>
          <w:b/>
          <w:bCs/>
        </w:rPr>
        <w:pict w14:anchorId="23C41145">
          <v:rect id="_x0000_i1086" style="width:0;height:1.5pt" o:hralign="center" o:hrstd="t" o:hr="t" fillcolor="#a0a0a0" stroked="f"/>
        </w:pict>
      </w:r>
    </w:p>
    <w:p w14:paraId="4CDBEB08" w14:textId="77777777" w:rsidR="003F5A3E" w:rsidRPr="003F5A3E" w:rsidRDefault="003F5A3E" w:rsidP="003F5A3E">
      <w:pPr>
        <w:rPr>
          <w:b/>
          <w:bCs/>
          <w:lang w:val="fr-FR"/>
        </w:rPr>
      </w:pPr>
      <w:r w:rsidRPr="003F5A3E">
        <w:rPr>
          <w:b/>
          <w:bCs/>
          <w:lang w:val="fr-FR"/>
        </w:rPr>
        <w:t>5. Conclusion</w:t>
      </w:r>
    </w:p>
    <w:p w14:paraId="2BD46288" w14:textId="77777777" w:rsidR="003F5A3E" w:rsidRPr="003F5A3E" w:rsidRDefault="003F5A3E" w:rsidP="003F5A3E">
      <w:pPr>
        <w:rPr>
          <w:b/>
          <w:bCs/>
          <w:lang w:val="fr-FR"/>
        </w:rPr>
      </w:pPr>
      <w:r w:rsidRPr="003F5A3E">
        <w:rPr>
          <w:b/>
          <w:bCs/>
          <w:lang w:val="fr-FR"/>
        </w:rPr>
        <w:t>Cette étude démontre que les technologies web modernes peuvent considérablement améliorer la gestion des services de santé en Afrique. Les PWA constituent une alternative robuste aux applications mobiles natives. Le modèle peut être adapté à d’autres contextes comme les universités, mairies ou banques.</w:t>
      </w:r>
    </w:p>
    <w:p w14:paraId="0DD4BFF8" w14:textId="77777777" w:rsidR="003F5A3E" w:rsidRPr="003F5A3E" w:rsidRDefault="003F5A3E" w:rsidP="003F5A3E">
      <w:pPr>
        <w:rPr>
          <w:b/>
          <w:bCs/>
        </w:rPr>
      </w:pPr>
      <w:r w:rsidRPr="003F5A3E">
        <w:rPr>
          <w:b/>
          <w:bCs/>
        </w:rPr>
        <w:pict w14:anchorId="33D737D8">
          <v:rect id="_x0000_i1087" style="width:0;height:1.5pt" o:hralign="center" o:hrstd="t" o:hr="t" fillcolor="#a0a0a0" stroked="f"/>
        </w:pict>
      </w:r>
    </w:p>
    <w:p w14:paraId="35D5484A" w14:textId="77777777" w:rsidR="003F5A3E" w:rsidRPr="003F5A3E" w:rsidRDefault="003F5A3E" w:rsidP="003F5A3E">
      <w:pPr>
        <w:rPr>
          <w:b/>
          <w:bCs/>
        </w:rPr>
      </w:pPr>
      <w:proofErr w:type="spellStart"/>
      <w:r w:rsidRPr="003F5A3E">
        <w:rPr>
          <w:b/>
          <w:bCs/>
        </w:rPr>
        <w:t>Références</w:t>
      </w:r>
      <w:proofErr w:type="spellEnd"/>
    </w:p>
    <w:p w14:paraId="52430564" w14:textId="77777777" w:rsidR="003F5A3E" w:rsidRPr="003F5A3E" w:rsidRDefault="003F5A3E" w:rsidP="003F5A3E">
      <w:pPr>
        <w:numPr>
          <w:ilvl w:val="0"/>
          <w:numId w:val="6"/>
        </w:numPr>
        <w:rPr>
          <w:b/>
          <w:bCs/>
        </w:rPr>
      </w:pPr>
      <w:r w:rsidRPr="003F5A3E">
        <w:rPr>
          <w:b/>
          <w:bCs/>
        </w:rPr>
        <w:t xml:space="preserve">Mohebbi, K. et al. (2021). Progressive Web Apps: The Future of Web Development. </w:t>
      </w:r>
      <w:r w:rsidRPr="003F5A3E">
        <w:rPr>
          <w:b/>
          <w:bCs/>
          <w:i/>
          <w:iCs/>
        </w:rPr>
        <w:t>International Journal of Computer Science</w:t>
      </w:r>
      <w:r w:rsidRPr="003F5A3E">
        <w:rPr>
          <w:b/>
          <w:bCs/>
        </w:rPr>
        <w:t>, 18(4), 112–124.</w:t>
      </w:r>
    </w:p>
    <w:p w14:paraId="7032A43E" w14:textId="77777777" w:rsidR="003F5A3E" w:rsidRPr="003F5A3E" w:rsidRDefault="003F5A3E" w:rsidP="003F5A3E">
      <w:pPr>
        <w:numPr>
          <w:ilvl w:val="0"/>
          <w:numId w:val="6"/>
        </w:numPr>
        <w:rPr>
          <w:b/>
          <w:bCs/>
        </w:rPr>
      </w:pPr>
      <w:r w:rsidRPr="003F5A3E">
        <w:rPr>
          <w:b/>
          <w:bCs/>
        </w:rPr>
        <w:t xml:space="preserve">Django Software Foundation. (2024). </w:t>
      </w:r>
      <w:r w:rsidRPr="003F5A3E">
        <w:rPr>
          <w:b/>
          <w:bCs/>
          <w:i/>
          <w:iCs/>
        </w:rPr>
        <w:t>Django Documentation 4.2</w:t>
      </w:r>
      <w:r w:rsidRPr="003F5A3E">
        <w:rPr>
          <w:b/>
          <w:bCs/>
        </w:rPr>
        <w:t xml:space="preserve">. </w:t>
      </w:r>
      <w:hyperlink r:id="rId5" w:tgtFrame="_new" w:history="1">
        <w:r w:rsidRPr="003F5A3E">
          <w:rPr>
            <w:rStyle w:val="Hyperlink"/>
            <w:b/>
            <w:bCs/>
          </w:rPr>
          <w:t>https://docs.djangoproject.com</w:t>
        </w:r>
      </w:hyperlink>
    </w:p>
    <w:p w14:paraId="61D3D356" w14:textId="77777777" w:rsidR="003F5A3E" w:rsidRPr="003F5A3E" w:rsidRDefault="003F5A3E" w:rsidP="003F5A3E">
      <w:pPr>
        <w:numPr>
          <w:ilvl w:val="0"/>
          <w:numId w:val="6"/>
        </w:numPr>
        <w:rPr>
          <w:b/>
          <w:bCs/>
        </w:rPr>
      </w:pPr>
      <w:r w:rsidRPr="003F5A3E">
        <w:rPr>
          <w:b/>
          <w:bCs/>
        </w:rPr>
        <w:t xml:space="preserve">Google Developers. (2023). </w:t>
      </w:r>
      <w:r w:rsidRPr="003F5A3E">
        <w:rPr>
          <w:b/>
          <w:bCs/>
          <w:i/>
          <w:iCs/>
        </w:rPr>
        <w:t>PWA Checklist</w:t>
      </w:r>
      <w:r w:rsidRPr="003F5A3E">
        <w:rPr>
          <w:b/>
          <w:bCs/>
        </w:rPr>
        <w:t>. https://web.dev/pwa-checklist</w:t>
      </w:r>
    </w:p>
    <w:p w14:paraId="165F6AFA" w14:textId="77777777" w:rsidR="003F5A3E" w:rsidRPr="003F5A3E" w:rsidRDefault="003F5A3E" w:rsidP="003F5A3E">
      <w:pPr>
        <w:numPr>
          <w:ilvl w:val="0"/>
          <w:numId w:val="6"/>
        </w:numPr>
        <w:rPr>
          <w:b/>
          <w:bCs/>
        </w:rPr>
      </w:pPr>
      <w:r w:rsidRPr="003F5A3E">
        <w:rPr>
          <w:b/>
          <w:bCs/>
          <w:lang w:val="fr-FR"/>
        </w:rPr>
        <w:t xml:space="preserve">Diallo, M. &amp; Barry, T. (2022). Optimisation des files d’attente dans les hôpitaux africains. </w:t>
      </w:r>
      <w:r w:rsidRPr="003F5A3E">
        <w:rPr>
          <w:b/>
          <w:bCs/>
          <w:i/>
          <w:iCs/>
        </w:rPr>
        <w:t xml:space="preserve">Revue </w:t>
      </w:r>
      <w:proofErr w:type="spellStart"/>
      <w:r w:rsidRPr="003F5A3E">
        <w:rPr>
          <w:b/>
          <w:bCs/>
          <w:i/>
          <w:iCs/>
        </w:rPr>
        <w:t>Africaine</w:t>
      </w:r>
      <w:proofErr w:type="spellEnd"/>
      <w:r w:rsidRPr="003F5A3E">
        <w:rPr>
          <w:b/>
          <w:bCs/>
          <w:i/>
          <w:iCs/>
        </w:rPr>
        <w:t xml:space="preserve"> des TIC</w:t>
      </w:r>
      <w:r w:rsidRPr="003F5A3E">
        <w:rPr>
          <w:b/>
          <w:bCs/>
        </w:rPr>
        <w:t>, 7(1), 22–35.</w:t>
      </w:r>
    </w:p>
    <w:p w14:paraId="6DEC30D1" w14:textId="77777777" w:rsidR="000B4199" w:rsidRPr="003F5A3E" w:rsidRDefault="000B4199" w:rsidP="003F5A3E"/>
    <w:sectPr w:rsidR="000B4199" w:rsidRPr="003F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3D7"/>
    <w:multiLevelType w:val="multilevel"/>
    <w:tmpl w:val="3D5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56A"/>
    <w:multiLevelType w:val="multilevel"/>
    <w:tmpl w:val="5786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84E87"/>
    <w:multiLevelType w:val="multilevel"/>
    <w:tmpl w:val="9A6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76F2"/>
    <w:multiLevelType w:val="multilevel"/>
    <w:tmpl w:val="D98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672FB"/>
    <w:multiLevelType w:val="multilevel"/>
    <w:tmpl w:val="9768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1509DB"/>
    <w:multiLevelType w:val="multilevel"/>
    <w:tmpl w:val="98B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24147">
    <w:abstractNumId w:val="4"/>
  </w:num>
  <w:num w:numId="2" w16cid:durableId="223958148">
    <w:abstractNumId w:val="3"/>
  </w:num>
  <w:num w:numId="3" w16cid:durableId="529731392">
    <w:abstractNumId w:val="0"/>
  </w:num>
  <w:num w:numId="4" w16cid:durableId="1926302349">
    <w:abstractNumId w:val="2"/>
  </w:num>
  <w:num w:numId="5" w16cid:durableId="420419863">
    <w:abstractNumId w:val="5"/>
  </w:num>
  <w:num w:numId="6" w16cid:durableId="1543861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3E"/>
    <w:rsid w:val="000B4199"/>
    <w:rsid w:val="002A6BA3"/>
    <w:rsid w:val="003F5A3E"/>
    <w:rsid w:val="008A36CE"/>
    <w:rsid w:val="00FA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D064"/>
  <w15:chartTrackingRefBased/>
  <w15:docId w15:val="{26CE59CC-2135-467F-8253-292EF1AE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A3E"/>
    <w:rPr>
      <w:rFonts w:eastAsiaTheme="majorEastAsia" w:cstheme="majorBidi"/>
      <w:color w:val="272727" w:themeColor="text1" w:themeTint="D8"/>
    </w:rPr>
  </w:style>
  <w:style w:type="paragraph" w:styleId="Title">
    <w:name w:val="Title"/>
    <w:basedOn w:val="Normal"/>
    <w:next w:val="Normal"/>
    <w:link w:val="TitleChar"/>
    <w:uiPriority w:val="10"/>
    <w:qFormat/>
    <w:rsid w:val="003F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F5A3E"/>
    <w:rPr>
      <w:i/>
      <w:iCs/>
      <w:color w:val="404040" w:themeColor="text1" w:themeTint="BF"/>
    </w:rPr>
  </w:style>
  <w:style w:type="paragraph" w:styleId="ListParagraph">
    <w:name w:val="List Paragraph"/>
    <w:basedOn w:val="Normal"/>
    <w:uiPriority w:val="34"/>
    <w:qFormat/>
    <w:rsid w:val="003F5A3E"/>
    <w:pPr>
      <w:ind w:left="720"/>
      <w:contextualSpacing/>
    </w:pPr>
  </w:style>
  <w:style w:type="character" w:styleId="IntenseEmphasis">
    <w:name w:val="Intense Emphasis"/>
    <w:basedOn w:val="DefaultParagraphFont"/>
    <w:uiPriority w:val="21"/>
    <w:qFormat/>
    <w:rsid w:val="003F5A3E"/>
    <w:rPr>
      <w:i/>
      <w:iCs/>
      <w:color w:val="0F4761" w:themeColor="accent1" w:themeShade="BF"/>
    </w:rPr>
  </w:style>
  <w:style w:type="paragraph" w:styleId="IntenseQuote">
    <w:name w:val="Intense Quote"/>
    <w:basedOn w:val="Normal"/>
    <w:next w:val="Normal"/>
    <w:link w:val="IntenseQuoteChar"/>
    <w:uiPriority w:val="30"/>
    <w:qFormat/>
    <w:rsid w:val="003F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A3E"/>
    <w:rPr>
      <w:i/>
      <w:iCs/>
      <w:color w:val="0F4761" w:themeColor="accent1" w:themeShade="BF"/>
    </w:rPr>
  </w:style>
  <w:style w:type="character" w:styleId="IntenseReference">
    <w:name w:val="Intense Reference"/>
    <w:basedOn w:val="DefaultParagraphFont"/>
    <w:uiPriority w:val="32"/>
    <w:qFormat/>
    <w:rsid w:val="003F5A3E"/>
    <w:rPr>
      <w:b/>
      <w:bCs/>
      <w:smallCaps/>
      <w:color w:val="0F4761" w:themeColor="accent1" w:themeShade="BF"/>
      <w:spacing w:val="5"/>
    </w:rPr>
  </w:style>
  <w:style w:type="character" w:styleId="Hyperlink">
    <w:name w:val="Hyperlink"/>
    <w:basedOn w:val="DefaultParagraphFont"/>
    <w:uiPriority w:val="99"/>
    <w:unhideWhenUsed/>
    <w:rsid w:val="003F5A3E"/>
    <w:rPr>
      <w:color w:val="467886" w:themeColor="hyperlink"/>
      <w:u w:val="single"/>
    </w:rPr>
  </w:style>
  <w:style w:type="character" w:styleId="UnresolvedMention">
    <w:name w:val="Unresolved Mention"/>
    <w:basedOn w:val="DefaultParagraphFont"/>
    <w:uiPriority w:val="99"/>
    <w:semiHidden/>
    <w:unhideWhenUsed/>
    <w:rsid w:val="003F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174082">
      <w:bodyDiv w:val="1"/>
      <w:marLeft w:val="0"/>
      <w:marRight w:val="0"/>
      <w:marTop w:val="0"/>
      <w:marBottom w:val="0"/>
      <w:divBdr>
        <w:top w:val="none" w:sz="0" w:space="0" w:color="auto"/>
        <w:left w:val="none" w:sz="0" w:space="0" w:color="auto"/>
        <w:bottom w:val="none" w:sz="0" w:space="0" w:color="auto"/>
        <w:right w:val="none" w:sz="0" w:space="0" w:color="auto"/>
      </w:divBdr>
    </w:div>
    <w:div w:id="748238915">
      <w:bodyDiv w:val="1"/>
      <w:marLeft w:val="0"/>
      <w:marRight w:val="0"/>
      <w:marTop w:val="0"/>
      <w:marBottom w:val="0"/>
      <w:divBdr>
        <w:top w:val="none" w:sz="0" w:space="0" w:color="auto"/>
        <w:left w:val="none" w:sz="0" w:space="0" w:color="auto"/>
        <w:bottom w:val="none" w:sz="0" w:space="0" w:color="auto"/>
        <w:right w:val="none" w:sz="0" w:space="0" w:color="auto"/>
      </w:divBdr>
      <w:divsChild>
        <w:div w:id="1770202559">
          <w:marLeft w:val="0"/>
          <w:marRight w:val="0"/>
          <w:marTop w:val="0"/>
          <w:marBottom w:val="0"/>
          <w:divBdr>
            <w:top w:val="none" w:sz="0" w:space="0" w:color="auto"/>
            <w:left w:val="none" w:sz="0" w:space="0" w:color="auto"/>
            <w:bottom w:val="none" w:sz="0" w:space="0" w:color="auto"/>
            <w:right w:val="none" w:sz="0" w:space="0" w:color="auto"/>
          </w:divBdr>
          <w:divsChild>
            <w:div w:id="3943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0118">
      <w:bodyDiv w:val="1"/>
      <w:marLeft w:val="0"/>
      <w:marRight w:val="0"/>
      <w:marTop w:val="0"/>
      <w:marBottom w:val="0"/>
      <w:divBdr>
        <w:top w:val="none" w:sz="0" w:space="0" w:color="auto"/>
        <w:left w:val="none" w:sz="0" w:space="0" w:color="auto"/>
        <w:bottom w:val="none" w:sz="0" w:space="0" w:color="auto"/>
        <w:right w:val="none" w:sz="0" w:space="0" w:color="auto"/>
      </w:divBdr>
      <w:divsChild>
        <w:div w:id="77678865">
          <w:marLeft w:val="0"/>
          <w:marRight w:val="0"/>
          <w:marTop w:val="0"/>
          <w:marBottom w:val="0"/>
          <w:divBdr>
            <w:top w:val="none" w:sz="0" w:space="0" w:color="auto"/>
            <w:left w:val="none" w:sz="0" w:space="0" w:color="auto"/>
            <w:bottom w:val="none" w:sz="0" w:space="0" w:color="auto"/>
            <w:right w:val="none" w:sz="0" w:space="0" w:color="auto"/>
          </w:divBdr>
          <w:divsChild>
            <w:div w:id="4549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djangoproj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M'Balou DOUMBOUYA</dc:creator>
  <cp:keywords/>
  <dc:description/>
  <cp:lastModifiedBy>Amara M'Balou DOUMBOUYA</cp:lastModifiedBy>
  <cp:revision>1</cp:revision>
  <dcterms:created xsi:type="dcterms:W3CDTF">2025-07-14T14:03:00Z</dcterms:created>
  <dcterms:modified xsi:type="dcterms:W3CDTF">2025-07-14T14:09:00Z</dcterms:modified>
</cp:coreProperties>
</file>